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A" w:rsidRPr="0043224A" w:rsidRDefault="00A47C00" w:rsidP="0043224A">
      <w:pPr>
        <w:rPr>
          <w:rFonts w:hint="eastAsia"/>
          <w:sz w:val="84"/>
          <w:szCs w:val="84"/>
        </w:rPr>
      </w:pPr>
      <w:r>
        <w:rPr>
          <w:noProof/>
          <w:sz w:val="84"/>
          <w:szCs w:val="84"/>
        </w:rPr>
        <w:drawing>
          <wp:inline distT="0" distB="0" distL="0" distR="0" wp14:anchorId="5D06A94F" wp14:editId="639A2379">
            <wp:extent cx="2399212" cy="885825"/>
            <wp:effectExtent l="0" t="0" r="1270" b="0"/>
            <wp:docPr id="3" name="图片 3" descr="G:\新校徽标志\泰州学院新标志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新校徽标志\泰州学院新标志_看图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145" cy="8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24A" w:rsidRPr="0043224A">
        <w:rPr>
          <w:noProof/>
          <w:sz w:val="84"/>
          <w:szCs w:val="84"/>
        </w:rPr>
        <w:drawing>
          <wp:anchor distT="152400" distB="152400" distL="152400" distR="152400" simplePos="0" relativeHeight="251663360" behindDoc="0" locked="0" layoutInCell="1" allowOverlap="1" wp14:anchorId="7A9D2B6C" wp14:editId="7A97CD9C">
            <wp:simplePos x="0" y="0"/>
            <wp:positionH relativeFrom="margin">
              <wp:posOffset>3042285</wp:posOffset>
            </wp:positionH>
            <wp:positionV relativeFrom="page">
              <wp:posOffset>920750</wp:posOffset>
            </wp:positionV>
            <wp:extent cx="2421890" cy="9613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nash-university-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961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0A31">
        <w:rPr>
          <w:noProof/>
          <w:sz w:val="84"/>
          <w:szCs w:val="84"/>
        </w:rPr>
        <w:t xml:space="preserve"> </w:t>
      </w:r>
      <w:bookmarkStart w:id="0" w:name="_GoBack"/>
      <w:bookmarkEnd w:id="0"/>
    </w:p>
    <w:tbl>
      <w:tblPr>
        <w:tblStyle w:val="TableNormal"/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1619"/>
        <w:gridCol w:w="1625"/>
        <w:gridCol w:w="1742"/>
        <w:gridCol w:w="1539"/>
        <w:gridCol w:w="779"/>
        <w:gridCol w:w="736"/>
      </w:tblGrid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t>GPP 2017</w:t>
            </w:r>
            <w:r>
              <w:rPr>
                <w:rFonts w:hint="eastAsia"/>
                <w:b/>
                <w:bCs/>
                <w:sz w:val="24"/>
                <w:szCs w:val="24"/>
              </w:rPr>
              <w:t>年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 行程安排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rFonts w:hint="eastAsia"/>
                <w:b/>
                <w:bCs/>
                <w:sz w:val="24"/>
                <w:szCs w:val="24"/>
              </w:rPr>
              <w:t>第一周：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31</w:t>
            </w:r>
            <w:r>
              <w:rPr>
                <w:rFonts w:hint="eastAsia"/>
                <w:b/>
                <w:bCs/>
                <w:sz w:val="24"/>
                <w:szCs w:val="24"/>
              </w:rPr>
              <w:t>日～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周一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周三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周四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周五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周六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10:00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12:00 </w:t>
            </w:r>
            <w:r>
              <w:rPr>
                <w:rFonts w:hint="eastAsia"/>
                <w:sz w:val="18"/>
                <w:szCs w:val="18"/>
              </w:rPr>
              <w:t>报道、蒙纳士大学介绍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12:00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授课：澳大利亚教育系统</w:t>
            </w: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10: 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>16:00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墨尔本文化探索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12:00 </w:t>
            </w:r>
            <w:r>
              <w:rPr>
                <w:rFonts w:hint="eastAsia"/>
                <w:sz w:val="18"/>
                <w:szCs w:val="18"/>
              </w:rPr>
              <w:t>授课：澳大利亚教育系统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sz w:val="18"/>
                <w:szCs w:val="18"/>
              </w:rPr>
              <w:t xml:space="preserve">10:00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16:00 </w:t>
            </w:r>
            <w:r>
              <w:rPr>
                <w:rFonts w:hint="eastAsia"/>
                <w:sz w:val="18"/>
                <w:szCs w:val="18"/>
              </w:rPr>
              <w:t>墨尔本文化探索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</w:tcPr>
          <w:p w:rsidR="0043224A" w:rsidRDefault="0043224A" w:rsidP="0043654C"/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</w:tcPr>
          <w:p w:rsidR="0043224A" w:rsidRDefault="0043224A" w:rsidP="0043654C"/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授课：澳大利亚教育系统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自习</w:t>
            </w: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</w:tcPr>
          <w:p w:rsidR="0043224A" w:rsidRDefault="0043224A" w:rsidP="0043654C"/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16:00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墨尔本文化探索</w:t>
            </w:r>
          </w:p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</w:tcPr>
          <w:p w:rsidR="0043224A" w:rsidRDefault="0043224A" w:rsidP="0043654C"/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rFonts w:hint="eastAsia"/>
                <w:b/>
                <w:bCs/>
                <w:sz w:val="24"/>
                <w:szCs w:val="24"/>
              </w:rPr>
              <w:t>第二周：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7</w:t>
            </w:r>
            <w:r>
              <w:rPr>
                <w:rFonts w:hint="eastAsia"/>
                <w:b/>
                <w:bCs/>
                <w:sz w:val="24"/>
                <w:szCs w:val="24"/>
              </w:rPr>
              <w:t>日～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周一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周三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周四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周五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周六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12:00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授课：教学法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12:00 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授课：教学法</w:t>
            </w: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10:00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16:00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墨尔本文化探索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12:00 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授课：教学法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自由活动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</w:tcPr>
          <w:p w:rsidR="0043224A" w:rsidRDefault="0043224A" w:rsidP="0043654C"/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</w:tcPr>
          <w:p w:rsidR="0043224A" w:rsidRDefault="0043224A" w:rsidP="0043654C"/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lastRenderedPageBreak/>
              <w:t>自习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lastRenderedPageBreak/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lastRenderedPageBreak/>
              <w:t>自习</w:t>
            </w: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</w:tcPr>
          <w:p w:rsidR="0043224A" w:rsidRDefault="0043224A" w:rsidP="0043654C"/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5F5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16:00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lastRenderedPageBreak/>
              <w:t>墨尔本文化探索</w:t>
            </w:r>
          </w:p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</w:tcPr>
          <w:p w:rsidR="0043224A" w:rsidRDefault="0043224A" w:rsidP="0043654C"/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第三周：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14</w:t>
            </w:r>
            <w:r>
              <w:rPr>
                <w:rFonts w:hint="eastAsia"/>
                <w:b/>
                <w:bCs/>
                <w:sz w:val="24"/>
                <w:szCs w:val="24"/>
              </w:rPr>
              <w:t>日～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周一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周三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周四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周五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周六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12:00 GPP</w:t>
            </w:r>
            <w:r>
              <w:rPr>
                <w:rFonts w:hint="eastAsia"/>
                <w:sz w:val="18"/>
                <w:szCs w:val="18"/>
              </w:rPr>
              <w:t>报道迎新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12:00 </w:t>
            </w:r>
            <w:r>
              <w:rPr>
                <w:rFonts w:hint="eastAsia"/>
                <w:sz w:val="18"/>
                <w:szCs w:val="18"/>
              </w:rPr>
              <w:t>课题：澳大利亚及澳大利亚人民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12:00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课题：多元文化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12:00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课题：国际品牌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10:00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17:00 </w:t>
            </w:r>
            <w:r>
              <w:rPr>
                <w:rFonts w:hint="eastAsia"/>
                <w:sz w:val="18"/>
                <w:szCs w:val="18"/>
              </w:rPr>
              <w:t>蒙纳士大学参观</w:t>
            </w:r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／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分组：破冰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实践：移民博物馆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澳大利亚及全球合作伙伴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4:00 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课题：商务礼仪</w:t>
            </w:r>
          </w:p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963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rFonts w:hint="eastAsia"/>
                <w:b/>
                <w:bCs/>
                <w:sz w:val="24"/>
                <w:szCs w:val="24"/>
              </w:rPr>
              <w:t>第四周：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21</w:t>
            </w:r>
            <w:r>
              <w:rPr>
                <w:rFonts w:hint="eastAsia"/>
                <w:b/>
                <w:bCs/>
                <w:sz w:val="24"/>
                <w:szCs w:val="24"/>
              </w:rPr>
              <w:t>日～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月</w:t>
            </w:r>
            <w:r>
              <w:rPr>
                <w:b/>
                <w:bCs/>
                <w:sz w:val="24"/>
                <w:szCs w:val="24"/>
              </w:rPr>
              <w:t>26</w:t>
            </w:r>
            <w:r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周一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周二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周三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周四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周五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周六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b/>
                <w:bCs/>
                <w:sz w:val="18"/>
                <w:szCs w:val="18"/>
              </w:rPr>
              <w:t>周日</w:t>
            </w:r>
          </w:p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15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16:00 </w:t>
            </w:r>
            <w:r>
              <w:rPr>
                <w:rFonts w:hint="eastAsia"/>
                <w:sz w:val="18"/>
                <w:szCs w:val="18"/>
              </w:rPr>
              <w:t>课题：回复及展望－价值与优势自我审视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12:00 </w:t>
            </w:r>
            <w:r>
              <w:rPr>
                <w:rFonts w:hint="eastAsia"/>
                <w:sz w:val="18"/>
                <w:szCs w:val="18"/>
              </w:rPr>
              <w:t>课题：个人品牌效应</w:t>
            </w:r>
          </w:p>
        </w:tc>
        <w:tc>
          <w:tcPr>
            <w:tcW w:w="1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16:00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课题：企业文化－企业价值、品牌和社会责任</w:t>
            </w:r>
          </w:p>
        </w:tc>
        <w:tc>
          <w:tcPr>
            <w:tcW w:w="1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9:00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16:00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实践：企业参观（澳大利亚学校参观）</w:t>
            </w:r>
          </w:p>
        </w:tc>
        <w:tc>
          <w:tcPr>
            <w:tcW w:w="1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10:00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 xml:space="preserve">16:00 </w:t>
            </w:r>
            <w:r>
              <w:rPr>
                <w:rFonts w:hint="eastAsia"/>
                <w:sz w:val="18"/>
                <w:szCs w:val="18"/>
              </w:rPr>
              <w:t>实践：团队项目－</w:t>
            </w:r>
            <w:proofErr w:type="gramStart"/>
            <w:r>
              <w:rPr>
                <w:rFonts w:hint="eastAsia"/>
                <w:sz w:val="18"/>
                <w:szCs w:val="18"/>
              </w:rPr>
              <w:t>参观汇报</w:t>
            </w:r>
            <w:proofErr w:type="gramEnd"/>
          </w:p>
        </w:tc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  <w:jc w:val="center"/>
            </w:pPr>
            <w:r>
              <w:rPr>
                <w:rFonts w:hint="eastAsia"/>
                <w:sz w:val="18"/>
                <w:szCs w:val="18"/>
              </w:rPr>
              <w:t>达到中国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  <w:jc w:val="center"/>
        </w:trPr>
        <w:tc>
          <w:tcPr>
            <w:tcW w:w="1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>12:00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>午餐</w:t>
            </w: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1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1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</w:tr>
      <w:tr w:rsidR="0043224A" w:rsidTr="004322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jc w:val="center"/>
        </w:trPr>
        <w:tc>
          <w:tcPr>
            <w:tcW w:w="15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1:00 </w:t>
            </w:r>
            <w:r>
              <w:rPr>
                <w:rFonts w:hint="eastAsia"/>
                <w:sz w:val="18"/>
                <w:szCs w:val="18"/>
              </w:rPr>
              <w:t xml:space="preserve">－ </w:t>
            </w:r>
            <w:r>
              <w:rPr>
                <w:sz w:val="18"/>
                <w:szCs w:val="18"/>
              </w:rPr>
              <w:t>4:00</w:t>
            </w:r>
          </w:p>
          <w:p w:rsidR="0043224A" w:rsidRDefault="0043224A" w:rsidP="0043654C">
            <w:pPr>
              <w:pStyle w:val="2"/>
            </w:pPr>
            <w:r>
              <w:rPr>
                <w:rFonts w:hint="eastAsia"/>
                <w:sz w:val="18"/>
                <w:szCs w:val="18"/>
              </w:rPr>
              <w:t>课题：文化的影响</w:t>
            </w:r>
          </w:p>
        </w:tc>
        <w:tc>
          <w:tcPr>
            <w:tcW w:w="1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1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CE159"/>
          </w:tcPr>
          <w:p w:rsidR="0043224A" w:rsidRDefault="0043224A" w:rsidP="0043654C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224A" w:rsidRDefault="0043224A" w:rsidP="0043654C">
            <w:pPr>
              <w:pStyle w:val="2"/>
            </w:pPr>
            <w:r>
              <w:rPr>
                <w:sz w:val="18"/>
                <w:szCs w:val="18"/>
              </w:rPr>
              <w:t xml:space="preserve">17:00 </w:t>
            </w:r>
            <w:r>
              <w:rPr>
                <w:rFonts w:hint="eastAsia"/>
                <w:sz w:val="18"/>
                <w:szCs w:val="18"/>
              </w:rPr>
              <w:t>前往机场</w:t>
            </w:r>
          </w:p>
        </w:tc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  <w:tc>
          <w:tcPr>
            <w:tcW w:w="7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224A" w:rsidRDefault="0043224A" w:rsidP="0043654C"/>
        </w:tc>
      </w:tr>
    </w:tbl>
    <w:p w:rsidR="0051767F" w:rsidRDefault="0043224A">
      <w:r>
        <w:rPr>
          <w:noProof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 wp14:anchorId="09D56794" wp14:editId="5AF35708">
            <wp:simplePos x="0" y="0"/>
            <wp:positionH relativeFrom="margin">
              <wp:posOffset>3766185</wp:posOffset>
            </wp:positionH>
            <wp:positionV relativeFrom="page">
              <wp:posOffset>454025</wp:posOffset>
            </wp:positionV>
            <wp:extent cx="2422428" cy="9619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nash-university-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28" cy="9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E02BFCE" wp14:editId="4A854602">
            <wp:simplePos x="0" y="0"/>
            <wp:positionH relativeFrom="margin">
              <wp:posOffset>3613785</wp:posOffset>
            </wp:positionH>
            <wp:positionV relativeFrom="page">
              <wp:posOffset>301625</wp:posOffset>
            </wp:positionV>
            <wp:extent cx="2422428" cy="9619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nash-university-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28" cy="96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17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Arial Unicode M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4A"/>
    <w:rsid w:val="00010A31"/>
    <w:rsid w:val="0024024A"/>
    <w:rsid w:val="003809A6"/>
    <w:rsid w:val="0043224A"/>
    <w:rsid w:val="00A4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32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样式 2"/>
    <w:rsid w:val="00432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010A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A31"/>
    <w:rPr>
      <w:rFonts w:ascii="Helvetica" w:eastAsia="Arial Unicode MS" w:hAnsi="Helvetica" w:cs="Arial Unicode MS"/>
      <w:color w:val="000000"/>
      <w:kern w:val="0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2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32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样式 2"/>
    <w:rsid w:val="0043224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010A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0A31"/>
    <w:rPr>
      <w:rFonts w:ascii="Helvetica" w:eastAsia="Arial Unicode MS" w:hAnsi="Helvetica" w:cs="Arial Unicode MS"/>
      <w:color w:val="000000"/>
      <w:kern w:val="0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>China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2017-03-14T01:14:00Z</dcterms:created>
  <dcterms:modified xsi:type="dcterms:W3CDTF">2017-03-14T01:26:00Z</dcterms:modified>
</cp:coreProperties>
</file>